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41D77" w14:textId="77777777" w:rsidR="00776CA2" w:rsidRDefault="00776CA2">
      <w:pPr>
        <w:pStyle w:val="BodyText"/>
        <w:ind w:left="90"/>
        <w:rPr>
          <w:rFonts w:ascii="Times New Roman"/>
          <w:sz w:val="20"/>
        </w:rPr>
      </w:pPr>
    </w:p>
    <w:p w14:paraId="3A6B4555" w14:textId="77777777" w:rsidR="00776CA2" w:rsidRDefault="00776CA2">
      <w:pPr>
        <w:pStyle w:val="BodyText"/>
        <w:rPr>
          <w:rFonts w:ascii="Times New Roman"/>
          <w:sz w:val="20"/>
        </w:rPr>
      </w:pPr>
    </w:p>
    <w:p w14:paraId="404FA552" w14:textId="77777777" w:rsidR="00776CA2" w:rsidRDefault="00776CA2">
      <w:pPr>
        <w:pStyle w:val="BodyText"/>
        <w:spacing w:before="5"/>
        <w:rPr>
          <w:rFonts w:ascii="Times New Roman"/>
        </w:rPr>
      </w:pPr>
    </w:p>
    <w:p w14:paraId="4A8613A7" w14:textId="77777777" w:rsidR="00776CA2" w:rsidRDefault="00AC369B">
      <w:pPr>
        <w:pStyle w:val="Heading1"/>
      </w:pPr>
      <w:r>
        <w:t>INDIVIDUAL TAX ENGAGEMENT LETTER</w:t>
      </w:r>
    </w:p>
    <w:p w14:paraId="14ACD7D8" w14:textId="6589FEAE" w:rsidR="00776CA2" w:rsidRDefault="00AC369B">
      <w:pPr>
        <w:spacing w:line="289" w:lineRule="exact"/>
        <w:ind w:left="3380" w:right="3283"/>
        <w:jc w:val="center"/>
        <w:rPr>
          <w:b/>
          <w:sz w:val="24"/>
        </w:rPr>
      </w:pPr>
      <w:r>
        <w:rPr>
          <w:b/>
          <w:sz w:val="24"/>
        </w:rPr>
        <w:t>201</w:t>
      </w:r>
      <w:r w:rsidR="00B763FF">
        <w:rPr>
          <w:b/>
          <w:sz w:val="24"/>
        </w:rPr>
        <w:t>9</w:t>
      </w:r>
      <w:r>
        <w:rPr>
          <w:b/>
          <w:sz w:val="24"/>
        </w:rPr>
        <w:t xml:space="preserve"> Tax </w:t>
      </w:r>
      <w:r w:rsidR="00B763FF">
        <w:rPr>
          <w:b/>
          <w:sz w:val="24"/>
        </w:rPr>
        <w:t>Year</w:t>
      </w:r>
    </w:p>
    <w:p w14:paraId="45E13BB5" w14:textId="77777777" w:rsidR="00776CA2" w:rsidRDefault="00AC369B">
      <w:pPr>
        <w:spacing w:before="4"/>
        <w:ind w:left="3380" w:right="3287"/>
        <w:jc w:val="center"/>
        <w:rPr>
          <w:b/>
          <w:sz w:val="24"/>
        </w:rPr>
      </w:pPr>
      <w:r>
        <w:rPr>
          <w:b/>
          <w:sz w:val="24"/>
        </w:rPr>
        <w:t>***PLEASE READ THIS ENTIRE DOCUMENT***</w:t>
      </w:r>
    </w:p>
    <w:p w14:paraId="6CBC581B" w14:textId="77777777" w:rsidR="00776CA2" w:rsidRDefault="00776CA2">
      <w:pPr>
        <w:pStyle w:val="BodyText"/>
        <w:spacing w:before="4"/>
        <w:rPr>
          <w:b/>
          <w:sz w:val="17"/>
        </w:rPr>
      </w:pPr>
    </w:p>
    <w:p w14:paraId="108CFD58" w14:textId="77777777" w:rsidR="00776CA2" w:rsidRDefault="00AC369B">
      <w:pPr>
        <w:pStyle w:val="BodyText"/>
        <w:spacing w:before="92"/>
        <w:ind w:left="956"/>
      </w:pPr>
      <w:r>
        <w:t>Dear Client:</w:t>
      </w:r>
    </w:p>
    <w:p w14:paraId="0BDFE46D" w14:textId="77777777" w:rsidR="00776CA2" w:rsidRDefault="00776CA2">
      <w:pPr>
        <w:pStyle w:val="BodyText"/>
        <w:spacing w:before="9"/>
        <w:rPr>
          <w:sz w:val="21"/>
        </w:rPr>
      </w:pPr>
    </w:p>
    <w:p w14:paraId="274AD9B4" w14:textId="77777777" w:rsidR="00776CA2" w:rsidRDefault="00AC369B">
      <w:pPr>
        <w:ind w:left="956" w:right="859"/>
        <w:jc w:val="both"/>
        <w:rPr>
          <w:b/>
        </w:rPr>
      </w:pPr>
      <w:r>
        <w:t>We</w:t>
      </w:r>
      <w:r>
        <w:rPr>
          <w:spacing w:val="-11"/>
        </w:rPr>
        <w:t xml:space="preserve"> </w:t>
      </w:r>
      <w:r>
        <w:t>appreciate</w:t>
      </w:r>
      <w:r>
        <w:rPr>
          <w:spacing w:val="-11"/>
        </w:rPr>
        <w:t xml:space="preserve"> </w:t>
      </w:r>
      <w:r>
        <w:t>the</w:t>
      </w:r>
      <w:r>
        <w:rPr>
          <w:spacing w:val="-10"/>
        </w:rPr>
        <w:t xml:space="preserve"> </w:t>
      </w:r>
      <w:r>
        <w:t>opportunity</w:t>
      </w:r>
      <w:r>
        <w:rPr>
          <w:spacing w:val="-8"/>
        </w:rPr>
        <w:t xml:space="preserve"> </w:t>
      </w:r>
      <w:r>
        <w:t>of</w:t>
      </w:r>
      <w:r>
        <w:rPr>
          <w:spacing w:val="-11"/>
        </w:rPr>
        <w:t xml:space="preserve"> </w:t>
      </w:r>
      <w:r>
        <w:t>working</w:t>
      </w:r>
      <w:r>
        <w:rPr>
          <w:spacing w:val="-8"/>
        </w:rPr>
        <w:t xml:space="preserve"> </w:t>
      </w:r>
      <w:r>
        <w:t>with</w:t>
      </w:r>
      <w:r>
        <w:rPr>
          <w:spacing w:val="-9"/>
        </w:rPr>
        <w:t xml:space="preserve"> </w:t>
      </w:r>
      <w:r>
        <w:t>you</w:t>
      </w:r>
      <w:r>
        <w:rPr>
          <w:spacing w:val="-10"/>
        </w:rPr>
        <w:t xml:space="preserve"> </w:t>
      </w:r>
      <w:r>
        <w:t>and</w:t>
      </w:r>
      <w:r>
        <w:rPr>
          <w:spacing w:val="-8"/>
        </w:rPr>
        <w:t xml:space="preserve"> </w:t>
      </w:r>
      <w:r>
        <w:t>advising</w:t>
      </w:r>
      <w:r>
        <w:rPr>
          <w:spacing w:val="-8"/>
        </w:rPr>
        <w:t xml:space="preserve"> </w:t>
      </w:r>
      <w:r>
        <w:t>you</w:t>
      </w:r>
      <w:r>
        <w:rPr>
          <w:spacing w:val="-9"/>
        </w:rPr>
        <w:t xml:space="preserve"> </w:t>
      </w:r>
      <w:r>
        <w:t>regarding</w:t>
      </w:r>
      <w:r>
        <w:rPr>
          <w:spacing w:val="-8"/>
        </w:rPr>
        <w:t xml:space="preserve"> </w:t>
      </w:r>
      <w:r>
        <w:t>your</w:t>
      </w:r>
      <w:r>
        <w:rPr>
          <w:spacing w:val="-1"/>
        </w:rPr>
        <w:t xml:space="preserve"> </w:t>
      </w:r>
      <w:r>
        <w:t>income</w:t>
      </w:r>
      <w:r>
        <w:rPr>
          <w:spacing w:val="-11"/>
        </w:rPr>
        <w:t xml:space="preserve"> </w:t>
      </w:r>
      <w:r>
        <w:t>tax.</w:t>
      </w:r>
      <w:r>
        <w:rPr>
          <w:spacing w:val="-8"/>
        </w:rPr>
        <w:t xml:space="preserve"> </w:t>
      </w:r>
      <w:r>
        <w:t>To</w:t>
      </w:r>
      <w:r>
        <w:rPr>
          <w:spacing w:val="-9"/>
        </w:rPr>
        <w:t xml:space="preserve"> </w:t>
      </w:r>
      <w:r>
        <w:t>ensure a complete understanding between us, we are setting forth the pertinent information about the services which we will provide for you. I</w:t>
      </w:r>
      <w:r>
        <w:rPr>
          <w:b/>
        </w:rPr>
        <w:t>t is important that you read, sign and return the last page to us with your tax</w:t>
      </w:r>
      <w:r>
        <w:rPr>
          <w:b/>
          <w:spacing w:val="-5"/>
        </w:rPr>
        <w:t xml:space="preserve"> </w:t>
      </w:r>
      <w:r>
        <w:rPr>
          <w:b/>
        </w:rPr>
        <w:t>documents.</w:t>
      </w:r>
      <w:r>
        <w:rPr>
          <w:b/>
          <w:spacing w:val="-3"/>
        </w:rPr>
        <w:t xml:space="preserve"> </w:t>
      </w:r>
      <w:r>
        <w:rPr>
          <w:b/>
        </w:rPr>
        <w:t>If</w:t>
      </w:r>
      <w:r>
        <w:rPr>
          <w:b/>
          <w:spacing w:val="-8"/>
        </w:rPr>
        <w:t xml:space="preserve"> </w:t>
      </w:r>
      <w:r>
        <w:rPr>
          <w:b/>
        </w:rPr>
        <w:t>we</w:t>
      </w:r>
      <w:r>
        <w:rPr>
          <w:b/>
          <w:spacing w:val="-8"/>
        </w:rPr>
        <w:t xml:space="preserve"> </w:t>
      </w:r>
      <w:r>
        <w:rPr>
          <w:b/>
        </w:rPr>
        <w:t>do</w:t>
      </w:r>
      <w:r>
        <w:rPr>
          <w:b/>
          <w:spacing w:val="-8"/>
        </w:rPr>
        <w:t xml:space="preserve"> </w:t>
      </w:r>
      <w:r>
        <w:rPr>
          <w:b/>
        </w:rPr>
        <w:t>not</w:t>
      </w:r>
      <w:r>
        <w:rPr>
          <w:b/>
          <w:spacing w:val="-12"/>
        </w:rPr>
        <w:t xml:space="preserve"> </w:t>
      </w:r>
      <w:r>
        <w:rPr>
          <w:b/>
        </w:rPr>
        <w:t>have</w:t>
      </w:r>
      <w:r>
        <w:rPr>
          <w:b/>
          <w:spacing w:val="-8"/>
        </w:rPr>
        <w:t xml:space="preserve"> </w:t>
      </w:r>
      <w:r>
        <w:rPr>
          <w:b/>
        </w:rPr>
        <w:t>a</w:t>
      </w:r>
      <w:r>
        <w:rPr>
          <w:b/>
          <w:spacing w:val="-5"/>
        </w:rPr>
        <w:t xml:space="preserve"> </w:t>
      </w:r>
      <w:r>
        <w:rPr>
          <w:b/>
        </w:rPr>
        <w:t>signed</w:t>
      </w:r>
      <w:r>
        <w:rPr>
          <w:b/>
          <w:spacing w:val="-5"/>
        </w:rPr>
        <w:t xml:space="preserve"> </w:t>
      </w:r>
      <w:r>
        <w:rPr>
          <w:b/>
        </w:rPr>
        <w:t>engagement</w:t>
      </w:r>
      <w:r>
        <w:rPr>
          <w:b/>
          <w:spacing w:val="-8"/>
        </w:rPr>
        <w:t xml:space="preserve"> </w:t>
      </w:r>
      <w:r>
        <w:rPr>
          <w:b/>
        </w:rPr>
        <w:t>letter</w:t>
      </w:r>
      <w:r>
        <w:rPr>
          <w:b/>
          <w:spacing w:val="-7"/>
        </w:rPr>
        <w:t xml:space="preserve"> </w:t>
      </w:r>
      <w:r>
        <w:rPr>
          <w:b/>
        </w:rPr>
        <w:t>from</w:t>
      </w:r>
      <w:r>
        <w:rPr>
          <w:b/>
          <w:spacing w:val="-6"/>
        </w:rPr>
        <w:t xml:space="preserve"> </w:t>
      </w:r>
      <w:r>
        <w:rPr>
          <w:b/>
        </w:rPr>
        <w:t>you,</w:t>
      </w:r>
      <w:r>
        <w:rPr>
          <w:b/>
          <w:spacing w:val="-6"/>
        </w:rPr>
        <w:t xml:space="preserve"> </w:t>
      </w:r>
      <w:r>
        <w:rPr>
          <w:b/>
        </w:rPr>
        <w:t>the</w:t>
      </w:r>
      <w:r>
        <w:rPr>
          <w:b/>
          <w:spacing w:val="-9"/>
        </w:rPr>
        <w:t xml:space="preserve"> </w:t>
      </w:r>
      <w:r>
        <w:rPr>
          <w:b/>
        </w:rPr>
        <w:t>preparation</w:t>
      </w:r>
      <w:r>
        <w:rPr>
          <w:b/>
          <w:spacing w:val="-5"/>
        </w:rPr>
        <w:t xml:space="preserve"> </w:t>
      </w:r>
      <w:r>
        <w:rPr>
          <w:b/>
        </w:rPr>
        <w:t>of</w:t>
      </w:r>
      <w:r>
        <w:rPr>
          <w:b/>
          <w:spacing w:val="-11"/>
        </w:rPr>
        <w:t xml:space="preserve"> </w:t>
      </w:r>
      <w:r>
        <w:rPr>
          <w:b/>
        </w:rPr>
        <w:t>your</w:t>
      </w:r>
      <w:r>
        <w:rPr>
          <w:b/>
          <w:spacing w:val="-8"/>
        </w:rPr>
        <w:t xml:space="preserve"> </w:t>
      </w:r>
      <w:r>
        <w:rPr>
          <w:b/>
        </w:rPr>
        <w:t>tax</w:t>
      </w:r>
      <w:r>
        <w:rPr>
          <w:b/>
          <w:spacing w:val="-5"/>
        </w:rPr>
        <w:t xml:space="preserve"> </w:t>
      </w:r>
      <w:r>
        <w:rPr>
          <w:b/>
        </w:rPr>
        <w:t>return will be delayed.</w:t>
      </w:r>
    </w:p>
    <w:p w14:paraId="7D8E9964" w14:textId="77777777" w:rsidR="00776CA2" w:rsidRDefault="00776CA2">
      <w:pPr>
        <w:pStyle w:val="BodyText"/>
        <w:spacing w:before="1"/>
        <w:rPr>
          <w:b/>
        </w:rPr>
      </w:pPr>
    </w:p>
    <w:p w14:paraId="629F8AB6" w14:textId="77777777" w:rsidR="00776CA2" w:rsidRDefault="00AC369B">
      <w:pPr>
        <w:pStyle w:val="BodyText"/>
        <w:ind w:left="956" w:right="861"/>
        <w:jc w:val="both"/>
      </w:pPr>
      <w:r>
        <w:t>J</w:t>
      </w:r>
      <w:r w:rsidR="00121A1E">
        <w:t xml:space="preserve">ason Lenderman </w:t>
      </w:r>
      <w:r>
        <w:t>PLLC, will prepare your federal and state (if applicable) individual income tax returns for the tax year ending 2018 from information which you furnish to us. We will make no audit or other verification of the data you submit, although we may need to ask you for clarification of some information.</w:t>
      </w:r>
    </w:p>
    <w:p w14:paraId="1D994BD9" w14:textId="77777777" w:rsidR="00776CA2" w:rsidRDefault="00776CA2">
      <w:pPr>
        <w:pStyle w:val="BodyText"/>
        <w:spacing w:before="2"/>
      </w:pPr>
    </w:p>
    <w:p w14:paraId="1CFF949B" w14:textId="5FD136C2" w:rsidR="00776CA2" w:rsidRDefault="00AC369B">
      <w:pPr>
        <w:pStyle w:val="BodyText"/>
        <w:ind w:left="956" w:right="857"/>
        <w:jc w:val="both"/>
      </w:pPr>
      <w:r>
        <w:t>A 201</w:t>
      </w:r>
      <w:r w:rsidR="00B763FF">
        <w:t>9</w:t>
      </w:r>
      <w:r>
        <w:t xml:space="preserve"> Tax Checklist is available</w:t>
      </w:r>
      <w:r w:rsidR="00121A1E">
        <w:t xml:space="preserve"> at our office and will need to be completed prior to working on your return.</w:t>
      </w:r>
      <w:r>
        <w:rPr>
          <w:spacing w:val="-8"/>
        </w:rPr>
        <w:t xml:space="preserve"> </w:t>
      </w:r>
      <w:r w:rsidR="00121A1E">
        <w:rPr>
          <w:spacing w:val="-8"/>
        </w:rPr>
        <w:t xml:space="preserve"> </w:t>
      </w:r>
      <w:r w:rsidR="00121A1E">
        <w:t>C</w:t>
      </w:r>
      <w:r>
        <w:t>all</w:t>
      </w:r>
      <w:r>
        <w:rPr>
          <w:spacing w:val="-9"/>
        </w:rPr>
        <w:t xml:space="preserve"> </w:t>
      </w:r>
      <w:r>
        <w:t>the</w:t>
      </w:r>
      <w:r>
        <w:rPr>
          <w:spacing w:val="-10"/>
        </w:rPr>
        <w:t xml:space="preserve"> </w:t>
      </w:r>
      <w:r>
        <w:t>office</w:t>
      </w:r>
      <w:r>
        <w:rPr>
          <w:spacing w:val="-10"/>
        </w:rPr>
        <w:t xml:space="preserve"> </w:t>
      </w:r>
      <w:r>
        <w:t>and</w:t>
      </w:r>
      <w:r>
        <w:rPr>
          <w:spacing w:val="-7"/>
        </w:rPr>
        <w:t xml:space="preserve"> </w:t>
      </w:r>
      <w:r>
        <w:t>we</w:t>
      </w:r>
      <w:r>
        <w:rPr>
          <w:spacing w:val="-9"/>
        </w:rPr>
        <w:t xml:space="preserve"> </w:t>
      </w:r>
      <w:r>
        <w:t>can</w:t>
      </w:r>
      <w:r>
        <w:rPr>
          <w:spacing w:val="-9"/>
        </w:rPr>
        <w:t xml:space="preserve"> </w:t>
      </w:r>
      <w:r>
        <w:t>email,</w:t>
      </w:r>
      <w:r>
        <w:rPr>
          <w:spacing w:val="-8"/>
        </w:rPr>
        <w:t xml:space="preserve"> </w:t>
      </w:r>
      <w:r>
        <w:t>snail</w:t>
      </w:r>
      <w:r>
        <w:rPr>
          <w:spacing w:val="-12"/>
        </w:rPr>
        <w:t xml:space="preserve"> </w:t>
      </w:r>
      <w:r>
        <w:t>mail</w:t>
      </w:r>
      <w:r>
        <w:rPr>
          <w:spacing w:val="-11"/>
        </w:rPr>
        <w:t xml:space="preserve"> </w:t>
      </w:r>
      <w:r>
        <w:t>or</w:t>
      </w:r>
      <w:r>
        <w:rPr>
          <w:spacing w:val="-8"/>
        </w:rPr>
        <w:t xml:space="preserve"> </w:t>
      </w:r>
      <w:r>
        <w:t>fax</w:t>
      </w:r>
      <w:r>
        <w:rPr>
          <w:spacing w:val="-10"/>
        </w:rPr>
        <w:t xml:space="preserve"> </w:t>
      </w:r>
      <w:r>
        <w:t>a</w:t>
      </w:r>
      <w:r>
        <w:rPr>
          <w:spacing w:val="-7"/>
        </w:rPr>
        <w:t xml:space="preserve"> </w:t>
      </w:r>
      <w:r>
        <w:t>copy</w:t>
      </w:r>
      <w:r>
        <w:rPr>
          <w:spacing w:val="-7"/>
        </w:rPr>
        <w:t xml:space="preserve"> </w:t>
      </w:r>
      <w:r>
        <w:t>to</w:t>
      </w:r>
      <w:r>
        <w:rPr>
          <w:spacing w:val="-12"/>
        </w:rPr>
        <w:t xml:space="preserve"> </w:t>
      </w:r>
      <w:r>
        <w:t>you.</w:t>
      </w:r>
      <w:r>
        <w:rPr>
          <w:spacing w:val="39"/>
        </w:rPr>
        <w:t xml:space="preserve"> </w:t>
      </w:r>
      <w:r>
        <w:t>An</w:t>
      </w:r>
      <w:r>
        <w:rPr>
          <w:spacing w:val="-9"/>
        </w:rPr>
        <w:t xml:space="preserve"> </w:t>
      </w:r>
      <w:r>
        <w:t>incomplete</w:t>
      </w:r>
      <w:r>
        <w:rPr>
          <w:spacing w:val="-10"/>
        </w:rPr>
        <w:t xml:space="preserve"> </w:t>
      </w:r>
      <w:r>
        <w:t>checklist</w:t>
      </w:r>
      <w:r>
        <w:rPr>
          <w:spacing w:val="-8"/>
        </w:rPr>
        <w:t xml:space="preserve"> </w:t>
      </w:r>
      <w:r>
        <w:t>may delay the processing of your return or increase our processing time and your</w:t>
      </w:r>
      <w:r>
        <w:rPr>
          <w:spacing w:val="-10"/>
        </w:rPr>
        <w:t xml:space="preserve"> </w:t>
      </w:r>
      <w:r>
        <w:t>fees.</w:t>
      </w:r>
    </w:p>
    <w:p w14:paraId="13F4D0CF" w14:textId="77777777" w:rsidR="00776CA2" w:rsidRDefault="00776CA2">
      <w:pPr>
        <w:pStyle w:val="BodyText"/>
      </w:pPr>
    </w:p>
    <w:p w14:paraId="31FB4827" w14:textId="77777777" w:rsidR="00776CA2" w:rsidRDefault="00AC369B" w:rsidP="00121A1E">
      <w:pPr>
        <w:ind w:left="236" w:firstLine="720"/>
        <w:jc w:val="both"/>
        <w:rPr>
          <w:b/>
        </w:rPr>
      </w:pPr>
      <w:r>
        <w:rPr>
          <w:b/>
          <w:u w:val="single"/>
        </w:rPr>
        <w:t>Fees</w:t>
      </w:r>
    </w:p>
    <w:p w14:paraId="100BC76E" w14:textId="77777777" w:rsidR="00776CA2" w:rsidRDefault="00776CA2">
      <w:pPr>
        <w:pStyle w:val="BodyText"/>
        <w:spacing w:before="2"/>
        <w:rPr>
          <w:b/>
          <w:sz w:val="15"/>
        </w:rPr>
      </w:pPr>
    </w:p>
    <w:p w14:paraId="2EEE7079" w14:textId="77777777" w:rsidR="00776CA2" w:rsidRDefault="00AC369B">
      <w:pPr>
        <w:spacing w:before="92"/>
        <w:ind w:left="956" w:right="860"/>
        <w:jc w:val="both"/>
        <w:rPr>
          <w:b/>
        </w:rPr>
      </w:pPr>
      <w:r>
        <w:t xml:space="preserve">Fees vary based on the time required to complete an accurate filing. Times will vary based on the technical difficulty of your return as well as the organization of your information. </w:t>
      </w:r>
      <w:r>
        <w:rPr>
          <w:b/>
        </w:rPr>
        <w:t>A ½ hour meeting or conference call with a tax professional, is a cost-effective way to insure all your information is complete and your questions are answered.</w:t>
      </w:r>
    </w:p>
    <w:p w14:paraId="0C5D9D90" w14:textId="77777777" w:rsidR="00776CA2" w:rsidRDefault="00776CA2">
      <w:pPr>
        <w:pStyle w:val="BodyText"/>
        <w:spacing w:before="6"/>
        <w:rPr>
          <w:b/>
        </w:rPr>
      </w:pPr>
    </w:p>
    <w:p w14:paraId="7E725B5A" w14:textId="77777777" w:rsidR="00776CA2" w:rsidRDefault="00AC369B">
      <w:pPr>
        <w:pStyle w:val="Heading2"/>
      </w:pPr>
      <w:r>
        <w:rPr>
          <w:u w:val="single"/>
        </w:rPr>
        <w:t>Payment</w:t>
      </w:r>
    </w:p>
    <w:p w14:paraId="042774D3" w14:textId="77777777" w:rsidR="00776CA2" w:rsidRDefault="00776CA2">
      <w:pPr>
        <w:pStyle w:val="BodyText"/>
        <w:spacing w:before="2"/>
        <w:rPr>
          <w:b/>
          <w:sz w:val="14"/>
        </w:rPr>
      </w:pPr>
    </w:p>
    <w:p w14:paraId="78B97021" w14:textId="77777777" w:rsidR="00776CA2" w:rsidRDefault="00AC369B">
      <w:pPr>
        <w:spacing w:before="96"/>
        <w:ind w:left="956" w:right="858"/>
        <w:jc w:val="both"/>
        <w:rPr>
          <w:b/>
        </w:rPr>
      </w:pPr>
      <w:r>
        <w:rPr>
          <w:b/>
          <w:color w:val="FF0000"/>
        </w:rPr>
        <w:t xml:space="preserve">Payment for returns is due upon completion, or before e-filing return(s). Any invoice past due 30 days will be charged interest at 1.5 % per month. Invoices past due over 60 days may be sent to a collection agency. </w:t>
      </w:r>
      <w:r>
        <w:t>We do accept credit or debit card payments</w:t>
      </w:r>
      <w:r w:rsidR="00121A1E">
        <w:t xml:space="preserve">, but we charge and additional 2.5%.  </w:t>
      </w:r>
      <w:r>
        <w:rPr>
          <w:b/>
        </w:rPr>
        <w:t>If you need a payment plan, or an estimate of your fees, please call or ask before we start processing.</w:t>
      </w:r>
    </w:p>
    <w:p w14:paraId="7D0FAC01" w14:textId="77777777" w:rsidR="00776CA2" w:rsidRDefault="00776CA2">
      <w:pPr>
        <w:pStyle w:val="BodyText"/>
        <w:spacing w:before="6"/>
        <w:rPr>
          <w:b/>
        </w:rPr>
      </w:pPr>
    </w:p>
    <w:p w14:paraId="5D4692AE" w14:textId="77777777" w:rsidR="00776CA2" w:rsidRDefault="00AC369B">
      <w:pPr>
        <w:ind w:left="956"/>
        <w:jc w:val="both"/>
        <w:rPr>
          <w:b/>
        </w:rPr>
      </w:pPr>
      <w:r>
        <w:rPr>
          <w:b/>
          <w:u w:val="single"/>
        </w:rPr>
        <w:t>E-File/Refunds/Extensions</w:t>
      </w:r>
    </w:p>
    <w:p w14:paraId="777601D6" w14:textId="77777777" w:rsidR="00776CA2" w:rsidRDefault="00776CA2">
      <w:pPr>
        <w:pStyle w:val="BodyText"/>
        <w:spacing w:before="6"/>
        <w:rPr>
          <w:b/>
          <w:sz w:val="14"/>
        </w:rPr>
      </w:pPr>
    </w:p>
    <w:p w14:paraId="05316CC7" w14:textId="77777777" w:rsidR="00776CA2" w:rsidRDefault="00AC369B">
      <w:pPr>
        <w:pStyle w:val="BodyText"/>
        <w:spacing w:before="92"/>
        <w:ind w:left="956" w:right="628"/>
      </w:pPr>
      <w:r>
        <w:t>Form</w:t>
      </w:r>
      <w:r>
        <w:rPr>
          <w:spacing w:val="-16"/>
        </w:rPr>
        <w:t xml:space="preserve"> </w:t>
      </w:r>
      <w:r>
        <w:t>8879</w:t>
      </w:r>
      <w:r>
        <w:rPr>
          <w:spacing w:val="-12"/>
        </w:rPr>
        <w:t xml:space="preserve"> </w:t>
      </w:r>
      <w:r>
        <w:t>(Authorization</w:t>
      </w:r>
      <w:r>
        <w:rPr>
          <w:spacing w:val="-14"/>
        </w:rPr>
        <w:t xml:space="preserve"> </w:t>
      </w:r>
      <w:r>
        <w:t>for</w:t>
      </w:r>
      <w:r>
        <w:rPr>
          <w:spacing w:val="-13"/>
        </w:rPr>
        <w:t xml:space="preserve"> </w:t>
      </w:r>
      <w:r>
        <w:t>E-file)</w:t>
      </w:r>
      <w:r>
        <w:rPr>
          <w:spacing w:val="-14"/>
        </w:rPr>
        <w:t xml:space="preserve"> </w:t>
      </w:r>
      <w:r>
        <w:t>must</w:t>
      </w:r>
      <w:r>
        <w:rPr>
          <w:spacing w:val="-13"/>
        </w:rPr>
        <w:t xml:space="preserve"> </w:t>
      </w:r>
      <w:r>
        <w:t>be</w:t>
      </w:r>
      <w:r>
        <w:rPr>
          <w:spacing w:val="-15"/>
        </w:rPr>
        <w:t xml:space="preserve"> </w:t>
      </w:r>
      <w:r>
        <w:t>signed</w:t>
      </w:r>
      <w:r>
        <w:rPr>
          <w:spacing w:val="-12"/>
        </w:rPr>
        <w:t xml:space="preserve"> </w:t>
      </w:r>
      <w:r>
        <w:t>and</w:t>
      </w:r>
      <w:r>
        <w:rPr>
          <w:spacing w:val="-11"/>
        </w:rPr>
        <w:t xml:space="preserve"> </w:t>
      </w:r>
      <w:r>
        <w:t>returned</w:t>
      </w:r>
      <w:r>
        <w:rPr>
          <w:spacing w:val="-12"/>
        </w:rPr>
        <w:t xml:space="preserve"> </w:t>
      </w:r>
      <w:r>
        <w:t>prior</w:t>
      </w:r>
      <w:r>
        <w:rPr>
          <w:spacing w:val="-13"/>
        </w:rPr>
        <w:t xml:space="preserve"> </w:t>
      </w:r>
      <w:r>
        <w:t>to</w:t>
      </w:r>
      <w:r>
        <w:rPr>
          <w:spacing w:val="-13"/>
        </w:rPr>
        <w:t xml:space="preserve"> </w:t>
      </w:r>
      <w:r>
        <w:t>our</w:t>
      </w:r>
      <w:r>
        <w:rPr>
          <w:spacing w:val="-13"/>
        </w:rPr>
        <w:t xml:space="preserve"> </w:t>
      </w:r>
      <w:r>
        <w:t>e-filing</w:t>
      </w:r>
      <w:r>
        <w:rPr>
          <w:spacing w:val="-12"/>
        </w:rPr>
        <w:t xml:space="preserve"> </w:t>
      </w:r>
      <w:r>
        <w:t>returns.</w:t>
      </w:r>
      <w:r>
        <w:rPr>
          <w:spacing w:val="30"/>
        </w:rPr>
        <w:t xml:space="preserve"> </w:t>
      </w:r>
      <w:r>
        <w:t>We</w:t>
      </w:r>
      <w:r>
        <w:rPr>
          <w:spacing w:val="-15"/>
        </w:rPr>
        <w:t xml:space="preserve"> </w:t>
      </w:r>
      <w:r>
        <w:t>can</w:t>
      </w:r>
      <w:r>
        <w:rPr>
          <w:spacing w:val="-14"/>
        </w:rPr>
        <w:t xml:space="preserve"> </w:t>
      </w:r>
      <w:r>
        <w:t>accept fax and email copies.</w:t>
      </w:r>
    </w:p>
    <w:p w14:paraId="5426AF7C" w14:textId="77777777" w:rsidR="00776CA2" w:rsidRDefault="00776CA2">
      <w:pPr>
        <w:pStyle w:val="BodyText"/>
      </w:pPr>
    </w:p>
    <w:p w14:paraId="6B2713CB" w14:textId="77777777" w:rsidR="00776CA2" w:rsidRDefault="00AC369B">
      <w:pPr>
        <w:ind w:left="956" w:right="628"/>
        <w:rPr>
          <w:b/>
        </w:rPr>
      </w:pPr>
      <w:r>
        <w:t>Clients</w:t>
      </w:r>
      <w:r>
        <w:rPr>
          <w:spacing w:val="-8"/>
        </w:rPr>
        <w:t xml:space="preserve"> </w:t>
      </w:r>
      <w:r>
        <w:t>may</w:t>
      </w:r>
      <w:r>
        <w:rPr>
          <w:spacing w:val="-8"/>
        </w:rPr>
        <w:t xml:space="preserve"> </w:t>
      </w:r>
      <w:r>
        <w:t>choose</w:t>
      </w:r>
      <w:r>
        <w:rPr>
          <w:spacing w:val="-7"/>
        </w:rPr>
        <w:t xml:space="preserve"> </w:t>
      </w:r>
      <w:r>
        <w:t>to</w:t>
      </w:r>
      <w:r>
        <w:rPr>
          <w:spacing w:val="-8"/>
        </w:rPr>
        <w:t xml:space="preserve"> </w:t>
      </w:r>
      <w:r>
        <w:rPr>
          <w:b/>
        </w:rPr>
        <w:t>opt</w:t>
      </w:r>
      <w:r>
        <w:rPr>
          <w:b/>
          <w:spacing w:val="-11"/>
        </w:rPr>
        <w:t xml:space="preserve"> </w:t>
      </w:r>
      <w:r>
        <w:rPr>
          <w:b/>
        </w:rPr>
        <w:t>out</w:t>
      </w:r>
      <w:r>
        <w:rPr>
          <w:b/>
          <w:spacing w:val="-11"/>
        </w:rPr>
        <w:t xml:space="preserve"> </w:t>
      </w:r>
      <w:r>
        <w:rPr>
          <w:b/>
        </w:rPr>
        <w:t>of</w:t>
      </w:r>
      <w:r>
        <w:rPr>
          <w:b/>
          <w:spacing w:val="-11"/>
        </w:rPr>
        <w:t xml:space="preserve"> </w:t>
      </w:r>
      <w:r>
        <w:rPr>
          <w:b/>
        </w:rPr>
        <w:t>e-filing</w:t>
      </w:r>
      <w:r>
        <w:rPr>
          <w:b/>
          <w:spacing w:val="-4"/>
        </w:rPr>
        <w:t xml:space="preserve"> </w:t>
      </w:r>
      <w:r>
        <w:t>and</w:t>
      </w:r>
      <w:r>
        <w:rPr>
          <w:spacing w:val="-4"/>
        </w:rPr>
        <w:t xml:space="preserve"> </w:t>
      </w:r>
      <w:r>
        <w:t>file</w:t>
      </w:r>
      <w:r>
        <w:rPr>
          <w:spacing w:val="-10"/>
        </w:rPr>
        <w:t xml:space="preserve"> </w:t>
      </w:r>
      <w:r>
        <w:t>a</w:t>
      </w:r>
      <w:r>
        <w:rPr>
          <w:spacing w:val="-4"/>
        </w:rPr>
        <w:t xml:space="preserve"> </w:t>
      </w:r>
      <w:r>
        <w:t>paper</w:t>
      </w:r>
      <w:r>
        <w:rPr>
          <w:spacing w:val="-6"/>
        </w:rPr>
        <w:t xml:space="preserve"> </w:t>
      </w:r>
      <w:r>
        <w:t>copy</w:t>
      </w:r>
      <w:r>
        <w:rPr>
          <w:spacing w:val="-8"/>
        </w:rPr>
        <w:t xml:space="preserve"> </w:t>
      </w:r>
      <w:r>
        <w:t>return.</w:t>
      </w:r>
      <w:r>
        <w:rPr>
          <w:spacing w:val="-9"/>
        </w:rPr>
        <w:t xml:space="preserve"> </w:t>
      </w:r>
      <w:r>
        <w:t>You</w:t>
      </w:r>
      <w:r>
        <w:rPr>
          <w:spacing w:val="-10"/>
        </w:rPr>
        <w:t xml:space="preserve"> </w:t>
      </w:r>
      <w:r>
        <w:t>may</w:t>
      </w:r>
      <w:r>
        <w:rPr>
          <w:spacing w:val="-8"/>
        </w:rPr>
        <w:t xml:space="preserve"> </w:t>
      </w:r>
      <w:r>
        <w:t>opt</w:t>
      </w:r>
      <w:r>
        <w:rPr>
          <w:spacing w:val="-6"/>
        </w:rPr>
        <w:t xml:space="preserve"> </w:t>
      </w:r>
      <w:r>
        <w:t>to</w:t>
      </w:r>
      <w:r>
        <w:rPr>
          <w:spacing w:val="-6"/>
        </w:rPr>
        <w:t xml:space="preserve"> </w:t>
      </w:r>
      <w:r>
        <w:t>receive</w:t>
      </w:r>
      <w:r>
        <w:rPr>
          <w:spacing w:val="-7"/>
        </w:rPr>
        <w:t xml:space="preserve"> </w:t>
      </w:r>
      <w:r>
        <w:t>a</w:t>
      </w:r>
      <w:r>
        <w:rPr>
          <w:spacing w:val="-4"/>
        </w:rPr>
        <w:t xml:space="preserve"> </w:t>
      </w:r>
      <w:r>
        <w:t>paper</w:t>
      </w:r>
      <w:r>
        <w:rPr>
          <w:spacing w:val="-1"/>
        </w:rPr>
        <w:t xml:space="preserve"> </w:t>
      </w:r>
      <w:r>
        <w:t>check, but</w:t>
      </w:r>
      <w:r>
        <w:rPr>
          <w:spacing w:val="5"/>
        </w:rPr>
        <w:t xml:space="preserve"> </w:t>
      </w:r>
      <w:r>
        <w:t>it</w:t>
      </w:r>
      <w:r>
        <w:rPr>
          <w:spacing w:val="7"/>
        </w:rPr>
        <w:t xml:space="preserve"> </w:t>
      </w:r>
      <w:r>
        <w:t>may</w:t>
      </w:r>
      <w:r>
        <w:rPr>
          <w:spacing w:val="4"/>
        </w:rPr>
        <w:t xml:space="preserve"> </w:t>
      </w:r>
      <w:r>
        <w:t>take</w:t>
      </w:r>
      <w:r>
        <w:rPr>
          <w:spacing w:val="5"/>
        </w:rPr>
        <w:t xml:space="preserve"> </w:t>
      </w:r>
      <w:r>
        <w:t>longer</w:t>
      </w:r>
      <w:r>
        <w:rPr>
          <w:spacing w:val="7"/>
        </w:rPr>
        <w:t xml:space="preserve"> </w:t>
      </w:r>
      <w:r>
        <w:t>to</w:t>
      </w:r>
      <w:r>
        <w:rPr>
          <w:spacing w:val="2"/>
        </w:rPr>
        <w:t xml:space="preserve"> </w:t>
      </w:r>
      <w:r>
        <w:t>receive</w:t>
      </w:r>
      <w:r>
        <w:rPr>
          <w:spacing w:val="5"/>
        </w:rPr>
        <w:t xml:space="preserve"> </w:t>
      </w:r>
      <w:r>
        <w:t>your</w:t>
      </w:r>
      <w:r>
        <w:rPr>
          <w:spacing w:val="7"/>
        </w:rPr>
        <w:t xml:space="preserve"> </w:t>
      </w:r>
      <w:r>
        <w:t>refund.</w:t>
      </w:r>
      <w:r>
        <w:rPr>
          <w:spacing w:val="19"/>
        </w:rPr>
        <w:t xml:space="preserve"> </w:t>
      </w:r>
      <w:r>
        <w:rPr>
          <w:b/>
        </w:rPr>
        <w:t>If</w:t>
      </w:r>
      <w:r>
        <w:rPr>
          <w:b/>
          <w:spacing w:val="5"/>
        </w:rPr>
        <w:t xml:space="preserve"> </w:t>
      </w:r>
      <w:r>
        <w:rPr>
          <w:b/>
        </w:rPr>
        <w:t>you</w:t>
      </w:r>
      <w:r>
        <w:rPr>
          <w:b/>
          <w:spacing w:val="8"/>
        </w:rPr>
        <w:t xml:space="preserve"> </w:t>
      </w:r>
      <w:r>
        <w:rPr>
          <w:b/>
        </w:rPr>
        <w:t>want</w:t>
      </w:r>
      <w:r>
        <w:rPr>
          <w:b/>
          <w:spacing w:val="5"/>
        </w:rPr>
        <w:t xml:space="preserve"> </w:t>
      </w:r>
      <w:r>
        <w:rPr>
          <w:b/>
        </w:rPr>
        <w:t>to</w:t>
      </w:r>
      <w:r>
        <w:rPr>
          <w:b/>
          <w:spacing w:val="9"/>
        </w:rPr>
        <w:t xml:space="preserve"> </w:t>
      </w:r>
      <w:r>
        <w:rPr>
          <w:b/>
        </w:rPr>
        <w:t>inquire</w:t>
      </w:r>
      <w:r>
        <w:rPr>
          <w:b/>
          <w:spacing w:val="6"/>
        </w:rPr>
        <w:t xml:space="preserve"> </w:t>
      </w:r>
      <w:r>
        <w:rPr>
          <w:b/>
        </w:rPr>
        <w:t>on</w:t>
      </w:r>
      <w:r>
        <w:rPr>
          <w:b/>
          <w:spacing w:val="4"/>
        </w:rPr>
        <w:t xml:space="preserve"> </w:t>
      </w:r>
      <w:r>
        <w:rPr>
          <w:b/>
        </w:rPr>
        <w:t>your</w:t>
      </w:r>
      <w:r>
        <w:rPr>
          <w:b/>
          <w:spacing w:val="5"/>
        </w:rPr>
        <w:t xml:space="preserve"> </w:t>
      </w:r>
      <w:r>
        <w:rPr>
          <w:b/>
        </w:rPr>
        <w:t>refund</w:t>
      </w:r>
      <w:r>
        <w:rPr>
          <w:b/>
          <w:spacing w:val="8"/>
        </w:rPr>
        <w:t xml:space="preserve"> </w:t>
      </w:r>
      <w:r>
        <w:rPr>
          <w:b/>
        </w:rPr>
        <w:t>status,</w:t>
      </w:r>
      <w:r>
        <w:rPr>
          <w:b/>
          <w:spacing w:val="3"/>
        </w:rPr>
        <w:t xml:space="preserve"> </w:t>
      </w:r>
      <w:r>
        <w:rPr>
          <w:b/>
        </w:rPr>
        <w:t>please</w:t>
      </w:r>
      <w:r>
        <w:rPr>
          <w:b/>
          <w:spacing w:val="7"/>
        </w:rPr>
        <w:t xml:space="preserve"> </w:t>
      </w:r>
      <w:r>
        <w:rPr>
          <w:b/>
        </w:rPr>
        <w:t>go</w:t>
      </w:r>
      <w:r>
        <w:rPr>
          <w:b/>
          <w:spacing w:val="8"/>
        </w:rPr>
        <w:t xml:space="preserve"> </w:t>
      </w:r>
      <w:r>
        <w:rPr>
          <w:b/>
        </w:rPr>
        <w:t>to</w:t>
      </w:r>
    </w:p>
    <w:p w14:paraId="552F343A" w14:textId="77777777" w:rsidR="00776CA2" w:rsidRDefault="00032A63">
      <w:pPr>
        <w:pStyle w:val="Heading2"/>
        <w:spacing w:before="81"/>
        <w:ind w:right="857"/>
      </w:pPr>
      <w:hyperlink r:id="rId6">
        <w:r w:rsidR="00AC369B">
          <w:rPr>
            <w:color w:val="0000FF"/>
            <w:u w:val="single" w:color="0000FF"/>
          </w:rPr>
          <w:t>www.irs.gov</w:t>
        </w:r>
        <w:r w:rsidR="00AC369B">
          <w:rPr>
            <w:color w:val="0000FF"/>
          </w:rPr>
          <w:t xml:space="preserve"> </w:t>
        </w:r>
      </w:hyperlink>
      <w:r w:rsidR="00AC369B">
        <w:t>and click on “Refund Status” follow the site instructions. We do not and will not ever take your invoice amount due to us directly out your refund</w:t>
      </w:r>
      <w:r w:rsidR="0051516B">
        <w:t xml:space="preserve"> unless you have </w:t>
      </w:r>
      <w:r w:rsidR="00CE2D48">
        <w:t>purchased a pay by refund or advance product through Refund Advangtage.</w:t>
      </w:r>
    </w:p>
    <w:p w14:paraId="0EF37B0D" w14:textId="77777777" w:rsidR="00776CA2" w:rsidRDefault="00776CA2">
      <w:pPr>
        <w:pStyle w:val="BodyText"/>
        <w:rPr>
          <w:b/>
        </w:rPr>
      </w:pPr>
    </w:p>
    <w:p w14:paraId="2DC45D5E" w14:textId="77777777" w:rsidR="00776CA2" w:rsidRDefault="00AC369B">
      <w:pPr>
        <w:pStyle w:val="BodyText"/>
        <w:ind w:left="956" w:right="852"/>
        <w:jc w:val="both"/>
      </w:pPr>
      <w:r>
        <w:t xml:space="preserve">If you owe a tax liability you may authorize a direct electronic withdrawal of funds or send a check by mail with a coupon provided with your tax return instructions. More payment options can be found at </w:t>
      </w:r>
      <w:hyperlink r:id="rId7">
        <w:r>
          <w:rPr>
            <w:color w:val="0000FF"/>
            <w:u w:val="single" w:color="0000FF"/>
          </w:rPr>
          <w:t>www.irs.gov</w:t>
        </w:r>
      </w:hyperlink>
      <w:r>
        <w:t>.</w:t>
      </w:r>
    </w:p>
    <w:p w14:paraId="613EA91A" w14:textId="77777777" w:rsidR="00776CA2" w:rsidRDefault="00776CA2">
      <w:pPr>
        <w:pStyle w:val="BodyText"/>
        <w:spacing w:before="7"/>
        <w:rPr>
          <w:sz w:val="14"/>
        </w:rPr>
      </w:pPr>
    </w:p>
    <w:p w14:paraId="3BEA2F00" w14:textId="77777777" w:rsidR="00776CA2" w:rsidRDefault="00AC369B">
      <w:pPr>
        <w:spacing w:before="92"/>
        <w:ind w:left="956" w:right="849"/>
        <w:jc w:val="both"/>
        <w:rPr>
          <w:b/>
        </w:rPr>
      </w:pPr>
      <w:r>
        <w:t xml:space="preserve">If you request an extension of time to file your federal and/or state income tax return, we will assist in the preparation of extension(s). </w:t>
      </w:r>
      <w:r>
        <w:rPr>
          <w:b/>
        </w:rPr>
        <w:t xml:space="preserve">An extension (of time to file) is not an extension of time to pay. </w:t>
      </w:r>
      <w:r>
        <w:t>All tax liabilities are due no later than April 15, 2019</w:t>
      </w:r>
      <w:r>
        <w:rPr>
          <w:b/>
        </w:rPr>
        <w:t>.</w:t>
      </w:r>
    </w:p>
    <w:p w14:paraId="2219E3B3" w14:textId="77777777" w:rsidR="00776CA2" w:rsidRDefault="00776CA2">
      <w:pPr>
        <w:pStyle w:val="BodyText"/>
        <w:spacing w:before="2"/>
        <w:rPr>
          <w:b/>
        </w:rPr>
      </w:pPr>
    </w:p>
    <w:p w14:paraId="5641158E" w14:textId="77777777" w:rsidR="00776CA2" w:rsidRDefault="00AC369B" w:rsidP="00121A1E">
      <w:pPr>
        <w:spacing w:before="92"/>
        <w:ind w:left="956" w:right="859"/>
        <w:jc w:val="both"/>
        <w:rPr>
          <w:b/>
        </w:rPr>
      </w:pPr>
      <w:r>
        <w:t>It</w:t>
      </w:r>
      <w:r>
        <w:rPr>
          <w:spacing w:val="-10"/>
        </w:rPr>
        <w:t xml:space="preserve"> </w:t>
      </w:r>
      <w:r>
        <w:t>is</w:t>
      </w:r>
      <w:r>
        <w:rPr>
          <w:spacing w:val="-11"/>
        </w:rPr>
        <w:t xml:space="preserve"> </w:t>
      </w:r>
      <w:r>
        <w:t>your</w:t>
      </w:r>
      <w:r>
        <w:rPr>
          <w:spacing w:val="-10"/>
        </w:rPr>
        <w:t xml:space="preserve"> </w:t>
      </w:r>
      <w:r>
        <w:t>responsibility</w:t>
      </w:r>
      <w:r>
        <w:rPr>
          <w:spacing w:val="-8"/>
        </w:rPr>
        <w:t xml:space="preserve"> </w:t>
      </w:r>
      <w:r>
        <w:t>to</w:t>
      </w:r>
      <w:r>
        <w:rPr>
          <w:spacing w:val="-10"/>
        </w:rPr>
        <w:t xml:space="preserve"> </w:t>
      </w:r>
      <w:r>
        <w:t>provide</w:t>
      </w:r>
      <w:r>
        <w:rPr>
          <w:spacing w:val="-11"/>
        </w:rPr>
        <w:t xml:space="preserve"> </w:t>
      </w:r>
      <w:r>
        <w:t>all</w:t>
      </w:r>
      <w:r>
        <w:rPr>
          <w:spacing w:val="-13"/>
        </w:rPr>
        <w:t xml:space="preserve"> </w:t>
      </w:r>
      <w:r>
        <w:t>the</w:t>
      </w:r>
      <w:r>
        <w:rPr>
          <w:spacing w:val="-11"/>
        </w:rPr>
        <w:t xml:space="preserve"> </w:t>
      </w:r>
      <w:r>
        <w:t>information</w:t>
      </w:r>
      <w:r>
        <w:rPr>
          <w:spacing w:val="-10"/>
        </w:rPr>
        <w:t xml:space="preserve"> </w:t>
      </w:r>
      <w:r>
        <w:t>for</w:t>
      </w:r>
      <w:r>
        <w:rPr>
          <w:spacing w:val="-9"/>
        </w:rPr>
        <w:t xml:space="preserve"> </w:t>
      </w:r>
      <w:r>
        <w:t>preparation</w:t>
      </w:r>
      <w:r>
        <w:rPr>
          <w:spacing w:val="-10"/>
        </w:rPr>
        <w:t xml:space="preserve"> </w:t>
      </w:r>
      <w:r>
        <w:t>of</w:t>
      </w:r>
      <w:r>
        <w:rPr>
          <w:spacing w:val="-11"/>
        </w:rPr>
        <w:t xml:space="preserve"> </w:t>
      </w:r>
      <w:r>
        <w:t>complete</w:t>
      </w:r>
      <w:r>
        <w:rPr>
          <w:spacing w:val="-11"/>
        </w:rPr>
        <w:t xml:space="preserve"> </w:t>
      </w:r>
      <w:r>
        <w:t>and</w:t>
      </w:r>
      <w:r>
        <w:rPr>
          <w:spacing w:val="-9"/>
        </w:rPr>
        <w:t xml:space="preserve"> </w:t>
      </w:r>
      <w:r>
        <w:t>accurate</w:t>
      </w:r>
      <w:r>
        <w:rPr>
          <w:spacing w:val="-11"/>
        </w:rPr>
        <w:t xml:space="preserve"> </w:t>
      </w:r>
      <w:r>
        <w:t>returns.</w:t>
      </w:r>
      <w:r>
        <w:rPr>
          <w:spacing w:val="36"/>
        </w:rPr>
        <w:t xml:space="preserve"> </w:t>
      </w:r>
      <w:r>
        <w:t>You should retain all documents, cancelled checks, mileage logs and other data (at least 7 years) that form the basis</w:t>
      </w:r>
      <w:r>
        <w:rPr>
          <w:spacing w:val="-8"/>
        </w:rPr>
        <w:t xml:space="preserve"> </w:t>
      </w:r>
      <w:r>
        <w:t>of</w:t>
      </w:r>
      <w:r>
        <w:rPr>
          <w:spacing w:val="-7"/>
        </w:rPr>
        <w:t xml:space="preserve"> </w:t>
      </w:r>
      <w:r>
        <w:t>income</w:t>
      </w:r>
      <w:r>
        <w:rPr>
          <w:spacing w:val="-8"/>
        </w:rPr>
        <w:t xml:space="preserve"> </w:t>
      </w:r>
      <w:r>
        <w:t>and</w:t>
      </w:r>
      <w:r>
        <w:rPr>
          <w:spacing w:val="-4"/>
        </w:rPr>
        <w:t xml:space="preserve"> </w:t>
      </w:r>
      <w:r>
        <w:t>deductions.</w:t>
      </w:r>
      <w:r>
        <w:rPr>
          <w:spacing w:val="40"/>
        </w:rPr>
        <w:t xml:space="preserve"> </w:t>
      </w:r>
      <w:r>
        <w:t>These</w:t>
      </w:r>
      <w:r>
        <w:rPr>
          <w:spacing w:val="-7"/>
        </w:rPr>
        <w:t xml:space="preserve"> </w:t>
      </w:r>
      <w:r>
        <w:t>may</w:t>
      </w:r>
      <w:r>
        <w:rPr>
          <w:spacing w:val="-5"/>
        </w:rPr>
        <w:t xml:space="preserve"> </w:t>
      </w:r>
      <w:r>
        <w:t>be</w:t>
      </w:r>
      <w:r>
        <w:rPr>
          <w:spacing w:val="-7"/>
        </w:rPr>
        <w:t xml:space="preserve"> </w:t>
      </w:r>
      <w:r>
        <w:t>necessary</w:t>
      </w:r>
      <w:r>
        <w:rPr>
          <w:spacing w:val="-5"/>
        </w:rPr>
        <w:t xml:space="preserve"> </w:t>
      </w:r>
      <w:r>
        <w:t>to</w:t>
      </w:r>
      <w:r>
        <w:rPr>
          <w:spacing w:val="-5"/>
        </w:rPr>
        <w:t xml:space="preserve"> </w:t>
      </w:r>
      <w:r>
        <w:t>prove</w:t>
      </w:r>
      <w:r>
        <w:rPr>
          <w:spacing w:val="-7"/>
        </w:rPr>
        <w:t xml:space="preserve"> </w:t>
      </w:r>
      <w:r>
        <w:t>the</w:t>
      </w:r>
      <w:r>
        <w:rPr>
          <w:spacing w:val="-8"/>
        </w:rPr>
        <w:t xml:space="preserve"> </w:t>
      </w:r>
      <w:r>
        <w:t>accuracy</w:t>
      </w:r>
      <w:r>
        <w:rPr>
          <w:spacing w:val="-8"/>
        </w:rPr>
        <w:t xml:space="preserve"> </w:t>
      </w:r>
      <w:r>
        <w:t>and</w:t>
      </w:r>
      <w:r>
        <w:rPr>
          <w:spacing w:val="-8"/>
        </w:rPr>
        <w:t xml:space="preserve"> </w:t>
      </w:r>
      <w:r>
        <w:t>completeness</w:t>
      </w:r>
      <w:r>
        <w:rPr>
          <w:spacing w:val="-8"/>
        </w:rPr>
        <w:t xml:space="preserve"> </w:t>
      </w:r>
      <w:r>
        <w:t>of</w:t>
      </w:r>
      <w:r>
        <w:rPr>
          <w:spacing w:val="-7"/>
        </w:rPr>
        <w:t xml:space="preserve"> </w:t>
      </w:r>
      <w:r>
        <w:t xml:space="preserve">returns to a taxing authority. </w:t>
      </w:r>
      <w:r>
        <w:rPr>
          <w:b/>
        </w:rPr>
        <w:t>You have the final responsibility for income tax returns and, therefore, you should review them carefully before you sign and file</w:t>
      </w:r>
      <w:r>
        <w:rPr>
          <w:b/>
          <w:spacing w:val="-1"/>
        </w:rPr>
        <w:t xml:space="preserve"> </w:t>
      </w:r>
      <w:r>
        <w:rPr>
          <w:b/>
        </w:rPr>
        <w:t>them.</w:t>
      </w:r>
    </w:p>
    <w:p w14:paraId="19E4C606" w14:textId="77777777" w:rsidR="00776CA2" w:rsidRDefault="00776CA2">
      <w:pPr>
        <w:pStyle w:val="BodyText"/>
        <w:spacing w:before="8"/>
        <w:rPr>
          <w:b/>
        </w:rPr>
      </w:pPr>
    </w:p>
    <w:p w14:paraId="788D9B0F" w14:textId="77777777" w:rsidR="00776CA2" w:rsidRDefault="00AC369B">
      <w:pPr>
        <w:pStyle w:val="BodyText"/>
        <w:ind w:left="956" w:right="861"/>
        <w:jc w:val="both"/>
      </w:pPr>
      <w:r>
        <w:rPr>
          <w:b/>
        </w:rPr>
        <w:t xml:space="preserve">The IRS audit procedures </w:t>
      </w:r>
      <w:r>
        <w:t>will almost always include questions on bartering transactions. Additionally, evidence for deductions that require strict documentation such as travel and entertainment expenses, and expenses for business usage of autos (i.e. mileage logs). We rely on your representations that we have been informed of all bartering transactions and that you understand and have compiled the documentation requirements for your deductions. If you have questions, please ask.</w:t>
      </w:r>
    </w:p>
    <w:p w14:paraId="6B828835" w14:textId="77777777" w:rsidR="00776CA2" w:rsidRDefault="00776CA2">
      <w:pPr>
        <w:pStyle w:val="BodyText"/>
      </w:pPr>
    </w:p>
    <w:p w14:paraId="09B0398A" w14:textId="77777777" w:rsidR="00776CA2" w:rsidRDefault="00AC369B">
      <w:pPr>
        <w:ind w:left="956" w:right="854"/>
        <w:jc w:val="both"/>
        <w:rPr>
          <w:b/>
        </w:rPr>
      </w:pPr>
      <w:r>
        <w:t>Returns</w:t>
      </w:r>
      <w:r>
        <w:rPr>
          <w:spacing w:val="-15"/>
        </w:rPr>
        <w:t xml:space="preserve"> </w:t>
      </w:r>
      <w:r>
        <w:t>may</w:t>
      </w:r>
      <w:r>
        <w:rPr>
          <w:spacing w:val="-12"/>
        </w:rPr>
        <w:t xml:space="preserve"> </w:t>
      </w:r>
      <w:r>
        <w:t>be</w:t>
      </w:r>
      <w:r>
        <w:rPr>
          <w:spacing w:val="-14"/>
        </w:rPr>
        <w:t xml:space="preserve"> </w:t>
      </w:r>
      <w:r>
        <w:t>selected</w:t>
      </w:r>
      <w:r>
        <w:rPr>
          <w:spacing w:val="-12"/>
        </w:rPr>
        <w:t xml:space="preserve"> </w:t>
      </w:r>
      <w:r>
        <w:t>for</w:t>
      </w:r>
      <w:r>
        <w:rPr>
          <w:spacing w:val="-13"/>
        </w:rPr>
        <w:t xml:space="preserve"> </w:t>
      </w:r>
      <w:r>
        <w:t>examination</w:t>
      </w:r>
      <w:r>
        <w:rPr>
          <w:spacing w:val="-14"/>
        </w:rPr>
        <w:t xml:space="preserve"> </w:t>
      </w:r>
      <w:r>
        <w:t>by</w:t>
      </w:r>
      <w:r>
        <w:rPr>
          <w:spacing w:val="-11"/>
        </w:rPr>
        <w:t xml:space="preserve"> </w:t>
      </w:r>
      <w:r>
        <w:t>taxing</w:t>
      </w:r>
      <w:r>
        <w:rPr>
          <w:spacing w:val="-12"/>
        </w:rPr>
        <w:t xml:space="preserve"> </w:t>
      </w:r>
      <w:r>
        <w:t>authorities.</w:t>
      </w:r>
      <w:r>
        <w:rPr>
          <w:spacing w:val="30"/>
        </w:rPr>
        <w:t xml:space="preserve"> </w:t>
      </w:r>
      <w:r>
        <w:t>Any</w:t>
      </w:r>
      <w:r>
        <w:rPr>
          <w:spacing w:val="-12"/>
        </w:rPr>
        <w:t xml:space="preserve"> </w:t>
      </w:r>
      <w:r>
        <w:t>proposed</w:t>
      </w:r>
      <w:r>
        <w:rPr>
          <w:spacing w:val="-12"/>
        </w:rPr>
        <w:t xml:space="preserve"> </w:t>
      </w:r>
      <w:r>
        <w:t>adjustments</w:t>
      </w:r>
      <w:r>
        <w:rPr>
          <w:spacing w:val="-14"/>
        </w:rPr>
        <w:t xml:space="preserve"> </w:t>
      </w:r>
      <w:r>
        <w:t>by</w:t>
      </w:r>
      <w:r>
        <w:rPr>
          <w:spacing w:val="-12"/>
        </w:rPr>
        <w:t xml:space="preserve"> </w:t>
      </w:r>
      <w:r>
        <w:t>the</w:t>
      </w:r>
      <w:r>
        <w:rPr>
          <w:spacing w:val="-15"/>
        </w:rPr>
        <w:t xml:space="preserve"> </w:t>
      </w:r>
      <w:r>
        <w:t xml:space="preserve">examining agent are subject to certain rights of appeal. </w:t>
      </w:r>
      <w:r>
        <w:rPr>
          <w:b/>
        </w:rPr>
        <w:t xml:space="preserve">If an examination occurs, we will represent you if you so desire; however, these additional services are not included in our fee for preparation of </w:t>
      </w:r>
      <w:r>
        <w:rPr>
          <w:b/>
          <w:spacing w:val="3"/>
        </w:rPr>
        <w:t xml:space="preserve">your </w:t>
      </w:r>
      <w:r>
        <w:rPr>
          <w:b/>
        </w:rPr>
        <w:t>return and we will render additional invoices for the time</w:t>
      </w:r>
      <w:r>
        <w:rPr>
          <w:b/>
          <w:spacing w:val="-1"/>
        </w:rPr>
        <w:t xml:space="preserve"> </w:t>
      </w:r>
      <w:r>
        <w:rPr>
          <w:b/>
        </w:rPr>
        <w:t>incurred.</w:t>
      </w:r>
    </w:p>
    <w:p w14:paraId="489C2658" w14:textId="77777777" w:rsidR="00776CA2" w:rsidRDefault="00776CA2">
      <w:pPr>
        <w:pStyle w:val="BodyText"/>
        <w:spacing w:before="2"/>
        <w:rPr>
          <w:b/>
        </w:rPr>
      </w:pPr>
    </w:p>
    <w:p w14:paraId="2977D530" w14:textId="77777777" w:rsidR="00776CA2" w:rsidRDefault="00AC369B">
      <w:pPr>
        <w:pStyle w:val="BodyText"/>
        <w:ind w:left="956"/>
        <w:jc w:val="both"/>
      </w:pPr>
      <w:r>
        <w:t>Any further question, please don’t hesitate to ask. Please keep this letter with your files.</w:t>
      </w:r>
    </w:p>
    <w:p w14:paraId="753A5665" w14:textId="77777777" w:rsidR="00776CA2" w:rsidRDefault="00776CA2">
      <w:pPr>
        <w:jc w:val="both"/>
        <w:sectPr w:rsidR="00776CA2">
          <w:headerReference w:type="default" r:id="rId8"/>
          <w:footerReference w:type="default" r:id="rId9"/>
          <w:pgSz w:w="12240" w:h="15840"/>
          <w:pgMar w:top="1360" w:right="0" w:bottom="900" w:left="0" w:header="0" w:footer="702" w:gutter="0"/>
          <w:cols w:space="720"/>
        </w:sectPr>
      </w:pPr>
    </w:p>
    <w:p w14:paraId="5A11573A" w14:textId="2E09C541" w:rsidR="00776CA2" w:rsidRDefault="00AC369B">
      <w:pPr>
        <w:spacing w:before="75"/>
        <w:ind w:left="2757"/>
        <w:rPr>
          <w:sz w:val="28"/>
        </w:rPr>
      </w:pPr>
      <w:r>
        <w:rPr>
          <w:sz w:val="28"/>
        </w:rPr>
        <w:lastRenderedPageBreak/>
        <w:t>201</w:t>
      </w:r>
      <w:r w:rsidR="00B763FF">
        <w:rPr>
          <w:sz w:val="28"/>
        </w:rPr>
        <w:t>9</w:t>
      </w:r>
      <w:bookmarkStart w:id="0" w:name="_GoBack"/>
      <w:bookmarkEnd w:id="0"/>
      <w:r>
        <w:rPr>
          <w:sz w:val="28"/>
        </w:rPr>
        <w:t xml:space="preserve"> Individual Tax Engagement Letter Signature Page</w:t>
      </w:r>
    </w:p>
    <w:p w14:paraId="664C33B2" w14:textId="77777777" w:rsidR="00776CA2" w:rsidRDefault="00AC369B">
      <w:pPr>
        <w:pStyle w:val="BodyText"/>
        <w:spacing w:before="278" w:line="242" w:lineRule="auto"/>
        <w:ind w:left="956" w:right="628"/>
      </w:pPr>
      <w:r>
        <w:t>If the foregoing is in accordance with your understanding please sign below in the spaces provided and return to us with your tax information.</w:t>
      </w:r>
    </w:p>
    <w:p w14:paraId="14681586" w14:textId="77777777" w:rsidR="00776CA2" w:rsidRDefault="00776CA2">
      <w:pPr>
        <w:pStyle w:val="BodyText"/>
        <w:spacing w:before="6"/>
        <w:rPr>
          <w:sz w:val="21"/>
        </w:rPr>
      </w:pPr>
    </w:p>
    <w:p w14:paraId="780E71B2" w14:textId="77777777" w:rsidR="00776CA2" w:rsidRDefault="00AC369B">
      <w:pPr>
        <w:pStyle w:val="BodyText"/>
        <w:spacing w:before="1"/>
        <w:ind w:left="956"/>
      </w:pPr>
      <w:r>
        <w:t>Sincerely,</w:t>
      </w:r>
    </w:p>
    <w:p w14:paraId="5D2CA675" w14:textId="77777777" w:rsidR="00776CA2" w:rsidRDefault="00776CA2">
      <w:pPr>
        <w:pStyle w:val="BodyText"/>
        <w:spacing w:before="1"/>
      </w:pPr>
    </w:p>
    <w:p w14:paraId="14FACCD2" w14:textId="77777777" w:rsidR="00121A1E" w:rsidRDefault="00121A1E" w:rsidP="00121A1E">
      <w:pPr>
        <w:pStyle w:val="BodyText"/>
        <w:ind w:left="950" w:right="7920"/>
      </w:pPr>
    </w:p>
    <w:p w14:paraId="7490407E" w14:textId="77777777" w:rsidR="00121A1E" w:rsidRDefault="00121A1E" w:rsidP="00121A1E">
      <w:pPr>
        <w:pStyle w:val="BodyText"/>
        <w:ind w:left="950" w:right="7920"/>
      </w:pPr>
    </w:p>
    <w:p w14:paraId="5D07286B" w14:textId="77777777" w:rsidR="00121A1E" w:rsidRDefault="00121A1E" w:rsidP="00121A1E">
      <w:pPr>
        <w:pStyle w:val="BodyText"/>
        <w:ind w:left="950" w:right="7920"/>
      </w:pPr>
    </w:p>
    <w:p w14:paraId="76A67A71" w14:textId="77777777" w:rsidR="00121A1E" w:rsidRDefault="00AC369B" w:rsidP="00121A1E">
      <w:pPr>
        <w:pStyle w:val="BodyText"/>
        <w:ind w:left="950" w:right="7920"/>
      </w:pPr>
      <w:r>
        <w:t>J</w:t>
      </w:r>
      <w:r w:rsidR="00121A1E">
        <w:t xml:space="preserve">ason Lenderman </w:t>
      </w:r>
      <w:r>
        <w:t xml:space="preserve">PLLC </w:t>
      </w:r>
    </w:p>
    <w:p w14:paraId="6BB43EA1" w14:textId="77777777" w:rsidR="00121A1E" w:rsidRDefault="00121A1E" w:rsidP="00121A1E">
      <w:pPr>
        <w:pStyle w:val="BodyText"/>
        <w:ind w:left="950" w:right="7920"/>
      </w:pPr>
      <w:r>
        <w:t>Certified Public Accountant</w:t>
      </w:r>
    </w:p>
    <w:p w14:paraId="7CD390CF" w14:textId="77777777" w:rsidR="00121A1E" w:rsidRDefault="00121A1E" w:rsidP="00121A1E">
      <w:pPr>
        <w:pStyle w:val="BodyText"/>
        <w:spacing w:line="720" w:lineRule="auto"/>
        <w:ind w:left="956" w:right="7920"/>
      </w:pPr>
    </w:p>
    <w:p w14:paraId="5B674BCF" w14:textId="77777777" w:rsidR="00776CA2" w:rsidRDefault="00AC369B" w:rsidP="00121A1E">
      <w:pPr>
        <w:pStyle w:val="BodyText"/>
        <w:spacing w:line="720" w:lineRule="auto"/>
        <w:ind w:left="956" w:right="7920"/>
      </w:pPr>
      <w:r>
        <w:t>Acknowledged:</w:t>
      </w:r>
    </w:p>
    <w:p w14:paraId="24D432B8" w14:textId="77777777" w:rsidR="00776CA2" w:rsidRDefault="00032A63">
      <w:pPr>
        <w:pStyle w:val="BodyText"/>
        <w:spacing w:before="2"/>
        <w:rPr>
          <w:sz w:val="15"/>
        </w:rPr>
      </w:pPr>
      <w:r>
        <w:pict w14:anchorId="528A182D">
          <v:line id="_x0000_s1031" style="position:absolute;z-index:-251660800;mso-wrap-distance-left:0;mso-wrap-distance-right:0;mso-position-horizontal-relative:page" from="47.85pt,11.7pt" to="207.35pt,11.7pt" strokeweight=".55pt">
            <w10:wrap type="topAndBottom" anchorx="page"/>
          </v:line>
        </w:pict>
      </w:r>
    </w:p>
    <w:p w14:paraId="7BAA939B" w14:textId="77777777" w:rsidR="00776CA2" w:rsidRDefault="00AC369B">
      <w:pPr>
        <w:pStyle w:val="Heading2"/>
        <w:spacing w:before="8"/>
        <w:jc w:val="left"/>
      </w:pPr>
      <w:r>
        <w:t>Taxpayer (Please Print)</w:t>
      </w:r>
    </w:p>
    <w:p w14:paraId="59EDAE8C" w14:textId="77777777" w:rsidR="00776CA2" w:rsidRDefault="00776CA2">
      <w:pPr>
        <w:pStyle w:val="BodyText"/>
        <w:rPr>
          <w:b/>
          <w:sz w:val="20"/>
        </w:rPr>
      </w:pPr>
    </w:p>
    <w:p w14:paraId="0E4E19D6" w14:textId="77777777" w:rsidR="00776CA2" w:rsidRDefault="00032A63">
      <w:pPr>
        <w:pStyle w:val="BodyText"/>
        <w:spacing w:before="4"/>
        <w:rPr>
          <w:b/>
          <w:sz w:val="17"/>
        </w:rPr>
      </w:pPr>
      <w:r>
        <w:pict w14:anchorId="16CE4A45">
          <v:line id="_x0000_s1030" style="position:absolute;z-index:-251659776;mso-wrap-distance-left:0;mso-wrap-distance-right:0;mso-position-horizontal-relative:page" from="47.85pt,12.75pt" to="207.35pt,12.75pt" strokeweight=".55pt">
            <w10:wrap type="topAndBottom" anchorx="page"/>
          </v:line>
        </w:pict>
      </w:r>
      <w:r>
        <w:pict w14:anchorId="0303FD55">
          <v:line id="_x0000_s1029" style="position:absolute;z-index:-251658752;mso-wrap-distance-left:0;mso-wrap-distance-right:0;mso-position-horizontal-relative:page" from="330.8pt,12.75pt" to="413.25pt,12.75pt" strokeweight=".55pt">
            <w10:wrap type="topAndBottom" anchorx="page"/>
          </v:line>
        </w:pict>
      </w:r>
    </w:p>
    <w:p w14:paraId="6541EC93" w14:textId="77777777" w:rsidR="00776CA2" w:rsidRDefault="00AC369B">
      <w:pPr>
        <w:tabs>
          <w:tab w:val="left" w:pos="6685"/>
        </w:tabs>
        <w:spacing w:before="4"/>
        <w:ind w:left="956"/>
        <w:rPr>
          <w:b/>
        </w:rPr>
      </w:pPr>
      <w:r>
        <w:rPr>
          <w:b/>
        </w:rPr>
        <w:t>Taxpayer</w:t>
      </w:r>
      <w:r>
        <w:rPr>
          <w:b/>
          <w:spacing w:val="-4"/>
        </w:rPr>
        <w:t xml:space="preserve"> </w:t>
      </w:r>
      <w:r>
        <w:rPr>
          <w:b/>
        </w:rPr>
        <w:t>Signature</w:t>
      </w:r>
      <w:r>
        <w:rPr>
          <w:b/>
        </w:rPr>
        <w:tab/>
        <w:t>Date</w:t>
      </w:r>
    </w:p>
    <w:p w14:paraId="2D1DA855" w14:textId="77777777" w:rsidR="00776CA2" w:rsidRDefault="00776CA2">
      <w:pPr>
        <w:pStyle w:val="BodyText"/>
        <w:rPr>
          <w:b/>
          <w:sz w:val="20"/>
        </w:rPr>
      </w:pPr>
    </w:p>
    <w:p w14:paraId="65CF920E" w14:textId="77777777" w:rsidR="00776CA2" w:rsidRDefault="00032A63">
      <w:pPr>
        <w:pStyle w:val="BodyText"/>
        <w:spacing w:before="4"/>
        <w:rPr>
          <w:b/>
          <w:sz w:val="18"/>
        </w:rPr>
      </w:pPr>
      <w:r>
        <w:pict w14:anchorId="4B1A4533">
          <v:line id="_x0000_s1028" style="position:absolute;z-index:-251657728;mso-wrap-distance-left:0;mso-wrap-distance-right:0;mso-position-horizontal-relative:page" from="47.85pt,13.3pt" to="207.35pt,13.3pt" strokeweight=".55pt">
            <w10:wrap type="topAndBottom" anchorx="page"/>
          </v:line>
        </w:pict>
      </w:r>
    </w:p>
    <w:p w14:paraId="6723005F" w14:textId="77777777" w:rsidR="00776CA2" w:rsidRDefault="00AC369B">
      <w:pPr>
        <w:spacing w:before="4"/>
        <w:ind w:left="956"/>
        <w:rPr>
          <w:b/>
        </w:rPr>
      </w:pPr>
      <w:r>
        <w:rPr>
          <w:b/>
        </w:rPr>
        <w:t>Spouse/Partner Taxpayer (Please Print)</w:t>
      </w:r>
    </w:p>
    <w:p w14:paraId="44D21BD2" w14:textId="77777777" w:rsidR="00776CA2" w:rsidRDefault="00776CA2">
      <w:pPr>
        <w:pStyle w:val="BodyText"/>
        <w:rPr>
          <w:b/>
          <w:sz w:val="20"/>
        </w:rPr>
      </w:pPr>
    </w:p>
    <w:p w14:paraId="4B8222ED" w14:textId="77777777" w:rsidR="00776CA2" w:rsidRDefault="00032A63">
      <w:pPr>
        <w:pStyle w:val="BodyText"/>
        <w:spacing w:before="5"/>
        <w:rPr>
          <w:b/>
          <w:sz w:val="18"/>
        </w:rPr>
      </w:pPr>
      <w:r>
        <w:pict w14:anchorId="49DD8C85">
          <v:line id="_x0000_s1027" style="position:absolute;z-index:-251656704;mso-wrap-distance-left:0;mso-wrap-distance-right:0;mso-position-horizontal-relative:page" from="47.85pt,13.35pt" to="207.35pt,13.35pt" strokeweight=".55pt">
            <w10:wrap type="topAndBottom" anchorx="page"/>
          </v:line>
        </w:pict>
      </w:r>
      <w:r>
        <w:pict w14:anchorId="5364B6BD">
          <v:line id="_x0000_s1026" style="position:absolute;z-index:-251655680;mso-wrap-distance-left:0;mso-wrap-distance-right:0;mso-position-horizontal-relative:page" from="330.8pt,13.35pt" to="413.25pt,13.35pt" strokeweight=".55pt">
            <w10:wrap type="topAndBottom" anchorx="page"/>
          </v:line>
        </w:pict>
      </w:r>
    </w:p>
    <w:p w14:paraId="5A82BD8E" w14:textId="77777777" w:rsidR="00776CA2" w:rsidRDefault="00AC369B">
      <w:pPr>
        <w:tabs>
          <w:tab w:val="left" w:pos="6685"/>
        </w:tabs>
        <w:spacing w:before="4"/>
        <w:ind w:left="956"/>
        <w:rPr>
          <w:b/>
        </w:rPr>
      </w:pPr>
      <w:r>
        <w:rPr>
          <w:b/>
        </w:rPr>
        <w:t>Spouse/Partner</w:t>
      </w:r>
      <w:r>
        <w:rPr>
          <w:b/>
          <w:spacing w:val="-5"/>
        </w:rPr>
        <w:t xml:space="preserve"> </w:t>
      </w:r>
      <w:r>
        <w:rPr>
          <w:b/>
        </w:rPr>
        <w:t>Taxpayer</w:t>
      </w:r>
      <w:r>
        <w:rPr>
          <w:b/>
          <w:spacing w:val="-5"/>
        </w:rPr>
        <w:t xml:space="preserve"> </w:t>
      </w:r>
      <w:r>
        <w:rPr>
          <w:b/>
        </w:rPr>
        <w:t>Signature</w:t>
      </w:r>
      <w:r>
        <w:rPr>
          <w:b/>
        </w:rPr>
        <w:tab/>
        <w:t>Date</w:t>
      </w:r>
    </w:p>
    <w:p w14:paraId="64AEDA28" w14:textId="77777777" w:rsidR="00776CA2" w:rsidRDefault="00776CA2">
      <w:pPr>
        <w:pStyle w:val="BodyText"/>
        <w:rPr>
          <w:b/>
          <w:sz w:val="26"/>
        </w:rPr>
      </w:pPr>
    </w:p>
    <w:p w14:paraId="22F42E1D" w14:textId="77777777" w:rsidR="00776CA2" w:rsidRDefault="00776CA2">
      <w:pPr>
        <w:pStyle w:val="BodyText"/>
        <w:rPr>
          <w:b/>
          <w:sz w:val="26"/>
        </w:rPr>
      </w:pPr>
    </w:p>
    <w:p w14:paraId="0C99D280" w14:textId="77777777" w:rsidR="00776CA2" w:rsidRDefault="00776CA2">
      <w:pPr>
        <w:pStyle w:val="BodyText"/>
        <w:rPr>
          <w:b/>
          <w:sz w:val="36"/>
        </w:rPr>
      </w:pPr>
    </w:p>
    <w:p w14:paraId="042D2250" w14:textId="77777777" w:rsidR="00776CA2" w:rsidRDefault="00AC369B">
      <w:pPr>
        <w:spacing w:line="482" w:lineRule="auto"/>
        <w:ind w:left="956" w:right="1710"/>
        <w:rPr>
          <w:b/>
          <w:sz w:val="20"/>
        </w:rPr>
      </w:pPr>
      <w:r>
        <w:rPr>
          <w:b/>
          <w:sz w:val="20"/>
        </w:rPr>
        <w:t>PLEASE RETURN THIS SIGNED FORM TO OUR OFFICE WITH YOUR TAX DOCUMENTS RETURNS CANNOT BE PROCESSED WITHOUT THIS SIGNED FORM ON FILE</w:t>
      </w:r>
    </w:p>
    <w:sectPr w:rsidR="00776CA2">
      <w:pgSz w:w="12240" w:h="15840"/>
      <w:pgMar w:top="1360" w:right="0" w:bottom="900" w:left="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BDE87" w14:textId="77777777" w:rsidR="00032A63" w:rsidRDefault="00032A63">
      <w:r>
        <w:separator/>
      </w:r>
    </w:p>
  </w:endnote>
  <w:endnote w:type="continuationSeparator" w:id="0">
    <w:p w14:paraId="531CFA29" w14:textId="77777777" w:rsidR="00032A63" w:rsidRDefault="0003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C81A" w14:textId="77777777" w:rsidR="00776CA2" w:rsidRDefault="00032A63">
    <w:pPr>
      <w:pStyle w:val="BodyText"/>
      <w:spacing w:line="14" w:lineRule="auto"/>
      <w:rPr>
        <w:sz w:val="20"/>
      </w:rPr>
    </w:pPr>
    <w:r>
      <w:pict w14:anchorId="354D170B">
        <v:shapetype id="_x0000_t202" coordsize="21600,21600" o:spt="202" path="m,l,21600r21600,l21600,xe">
          <v:stroke joinstyle="miter"/>
          <v:path gradientshapeok="t" o:connecttype="rect"/>
        </v:shapetype>
        <v:shape id="_x0000_s2049" type="#_x0000_t202" style="position:absolute;margin-left:.2pt;margin-top:745.9pt;width:612.95pt;height:21.65pt;z-index:-251658752;mso-position-horizontal-relative:page;mso-position-vertical-relative:page" filled="f" stroked="f">
          <v:textbox inset="0,0,0,0">
            <w:txbxContent>
              <w:p w14:paraId="6979CDA5" w14:textId="77777777" w:rsidR="00776CA2" w:rsidRDefault="00776CA2">
                <w:pPr>
                  <w:tabs>
                    <w:tab w:val="left" w:pos="3240"/>
                    <w:tab w:val="left" w:pos="12238"/>
                  </w:tabs>
                  <w:spacing w:before="20"/>
                  <w:ind w:left="20"/>
                  <w:rPr>
                    <w:rFonts w:ascii="Century Gothic"/>
                    <w:sz w:val="2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0F99E" w14:textId="77777777" w:rsidR="00032A63" w:rsidRDefault="00032A63">
      <w:r>
        <w:separator/>
      </w:r>
    </w:p>
  </w:footnote>
  <w:footnote w:type="continuationSeparator" w:id="0">
    <w:p w14:paraId="5A57B7B0" w14:textId="77777777" w:rsidR="00032A63" w:rsidRDefault="0003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396D" w14:textId="77777777" w:rsidR="007A5D1F" w:rsidRDefault="007A5D1F" w:rsidP="00121A1E">
    <w:pPr>
      <w:tabs>
        <w:tab w:val="center" w:pos="4680"/>
        <w:tab w:val="right" w:pos="9360"/>
      </w:tabs>
      <w:jc w:val="center"/>
      <w:rPr>
        <w:rFonts w:ascii="Tahoma" w:eastAsia="Times New Roman" w:hAnsi="Tahoma" w:cs="Tahoma"/>
        <w:sz w:val="32"/>
        <w:szCs w:val="32"/>
      </w:rPr>
    </w:pPr>
  </w:p>
  <w:p w14:paraId="4DCEBED2" w14:textId="77777777" w:rsidR="00121A1E" w:rsidRPr="00ED69DC" w:rsidRDefault="00121A1E" w:rsidP="00121A1E">
    <w:pPr>
      <w:tabs>
        <w:tab w:val="center" w:pos="4680"/>
        <w:tab w:val="right" w:pos="9360"/>
      </w:tabs>
      <w:jc w:val="center"/>
      <w:rPr>
        <w:rFonts w:ascii="Tahoma" w:eastAsia="Times New Roman" w:hAnsi="Tahoma" w:cs="Tahoma"/>
        <w:sz w:val="32"/>
        <w:szCs w:val="32"/>
      </w:rPr>
    </w:pPr>
    <w:r w:rsidRPr="00ED69DC">
      <w:rPr>
        <w:rFonts w:ascii="Tahoma" w:eastAsia="Times New Roman" w:hAnsi="Tahoma" w:cs="Tahoma"/>
        <w:sz w:val="32"/>
        <w:szCs w:val="32"/>
      </w:rPr>
      <w:t>Jason Lenderman PLLC</w:t>
    </w:r>
  </w:p>
  <w:p w14:paraId="0F7B6F49" w14:textId="77777777" w:rsidR="00121A1E" w:rsidRPr="00ED69DC" w:rsidRDefault="00121A1E" w:rsidP="00121A1E">
    <w:pPr>
      <w:tabs>
        <w:tab w:val="center" w:pos="4680"/>
        <w:tab w:val="right" w:pos="9360"/>
      </w:tabs>
      <w:jc w:val="center"/>
      <w:rPr>
        <w:rFonts w:ascii="Tahoma" w:eastAsia="Times New Roman" w:hAnsi="Tahoma" w:cs="Tahoma"/>
        <w:sz w:val="24"/>
        <w:szCs w:val="24"/>
      </w:rPr>
    </w:pPr>
    <w:r w:rsidRPr="00ED69DC">
      <w:rPr>
        <w:rFonts w:ascii="Tahoma" w:eastAsia="Times New Roman" w:hAnsi="Tahoma" w:cs="Tahoma"/>
        <w:sz w:val="24"/>
        <w:szCs w:val="24"/>
      </w:rPr>
      <w:t>Certified Public Accountant</w:t>
    </w:r>
  </w:p>
  <w:p w14:paraId="0D690AB4" w14:textId="77777777" w:rsidR="00121A1E" w:rsidRPr="00ED69DC" w:rsidRDefault="00121A1E" w:rsidP="00121A1E">
    <w:pPr>
      <w:tabs>
        <w:tab w:val="center" w:pos="4680"/>
        <w:tab w:val="right" w:pos="9360"/>
      </w:tabs>
      <w:jc w:val="center"/>
      <w:rPr>
        <w:rFonts w:ascii="Tahoma" w:eastAsia="Times New Roman" w:hAnsi="Tahoma" w:cs="Tahoma"/>
        <w:sz w:val="24"/>
        <w:szCs w:val="24"/>
      </w:rPr>
    </w:pPr>
    <w:r w:rsidRPr="00ED69DC">
      <w:rPr>
        <w:rFonts w:ascii="Tahoma" w:eastAsia="Times New Roman" w:hAnsi="Tahoma" w:cs="Tahoma"/>
        <w:sz w:val="24"/>
        <w:szCs w:val="24"/>
      </w:rPr>
      <w:t>2 Caddo Crossing, Ste A</w:t>
    </w:r>
  </w:p>
  <w:p w14:paraId="11CC644D" w14:textId="77777777" w:rsidR="00121A1E" w:rsidRPr="00ED69DC" w:rsidRDefault="00121A1E" w:rsidP="00121A1E">
    <w:pPr>
      <w:tabs>
        <w:tab w:val="center" w:pos="4680"/>
        <w:tab w:val="right" w:pos="9360"/>
      </w:tabs>
      <w:jc w:val="center"/>
      <w:rPr>
        <w:rFonts w:ascii="Tahoma" w:eastAsia="Times New Roman" w:hAnsi="Tahoma" w:cs="Tahoma"/>
        <w:sz w:val="24"/>
        <w:szCs w:val="24"/>
      </w:rPr>
    </w:pPr>
    <w:r w:rsidRPr="00ED69DC">
      <w:rPr>
        <w:rFonts w:ascii="Tahoma" w:eastAsia="Times New Roman" w:hAnsi="Tahoma" w:cs="Tahoma"/>
        <w:sz w:val="24"/>
        <w:szCs w:val="24"/>
      </w:rPr>
      <w:t>Glenwood, AR  71943</w:t>
    </w:r>
  </w:p>
  <w:p w14:paraId="69308755" w14:textId="77777777" w:rsidR="00121A1E" w:rsidRPr="00ED69DC" w:rsidRDefault="00032A63" w:rsidP="00121A1E">
    <w:pPr>
      <w:tabs>
        <w:tab w:val="center" w:pos="4680"/>
        <w:tab w:val="right" w:pos="9360"/>
      </w:tabs>
      <w:jc w:val="center"/>
      <w:rPr>
        <w:rFonts w:ascii="Tahoma" w:eastAsia="Times New Roman" w:hAnsi="Tahoma" w:cs="Tahoma"/>
        <w:sz w:val="24"/>
        <w:szCs w:val="24"/>
      </w:rPr>
    </w:pPr>
    <w:hyperlink r:id="rId1" w:history="1">
      <w:r w:rsidR="00121A1E" w:rsidRPr="00ED69DC">
        <w:rPr>
          <w:rFonts w:ascii="Tahoma" w:eastAsia="Times New Roman" w:hAnsi="Tahoma" w:cs="Tahoma"/>
          <w:color w:val="0000FF" w:themeColor="hyperlink"/>
          <w:sz w:val="24"/>
          <w:szCs w:val="24"/>
          <w:u w:val="single"/>
        </w:rPr>
        <w:t>jason@lendermanaccounting.com</w:t>
      </w:r>
    </w:hyperlink>
  </w:p>
  <w:p w14:paraId="05C4ABE9" w14:textId="77777777" w:rsidR="00121A1E" w:rsidRPr="00ED69DC" w:rsidRDefault="00121A1E" w:rsidP="00121A1E">
    <w:pPr>
      <w:tabs>
        <w:tab w:val="center" w:pos="4680"/>
        <w:tab w:val="right" w:pos="9360"/>
      </w:tabs>
      <w:jc w:val="center"/>
      <w:rPr>
        <w:rFonts w:ascii="Tahoma" w:eastAsia="Times New Roman" w:hAnsi="Tahoma" w:cs="Tahoma"/>
        <w:sz w:val="40"/>
        <w:szCs w:val="40"/>
      </w:rPr>
    </w:pPr>
    <w:r w:rsidRPr="00ED69DC">
      <w:rPr>
        <w:rFonts w:ascii="Tahoma" w:eastAsia="Times New Roman" w:hAnsi="Tahoma" w:cs="Tahoma"/>
        <w:sz w:val="24"/>
        <w:szCs w:val="24"/>
      </w:rPr>
      <w:t>870-356-2410</w:t>
    </w:r>
  </w:p>
  <w:p w14:paraId="6503CFED" w14:textId="77777777" w:rsidR="00121A1E" w:rsidRDefault="00121A1E">
    <w:pPr>
      <w:pStyle w:val="Header"/>
    </w:pPr>
  </w:p>
  <w:p w14:paraId="5E4C9F79" w14:textId="77777777" w:rsidR="00121A1E" w:rsidRDefault="00121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76CA2"/>
    <w:rsid w:val="00032A63"/>
    <w:rsid w:val="00121A1E"/>
    <w:rsid w:val="0051516B"/>
    <w:rsid w:val="00776CA2"/>
    <w:rsid w:val="007A5D1F"/>
    <w:rsid w:val="00AB5A6B"/>
    <w:rsid w:val="00AC369B"/>
    <w:rsid w:val="00B763FF"/>
    <w:rsid w:val="00CE2D48"/>
    <w:rsid w:val="00D575DA"/>
    <w:rsid w:val="00FC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080BEF"/>
  <w15:docId w15:val="{D5AEA68E-1E88-404A-A46C-737E74AF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spacing w:line="289" w:lineRule="exact"/>
      <w:ind w:left="3380" w:right="3278"/>
      <w:jc w:val="center"/>
      <w:outlineLvl w:val="0"/>
    </w:pPr>
    <w:rPr>
      <w:b/>
      <w:bCs/>
      <w:sz w:val="24"/>
      <w:szCs w:val="24"/>
    </w:rPr>
  </w:style>
  <w:style w:type="paragraph" w:styleId="Heading2">
    <w:name w:val="heading 2"/>
    <w:basedOn w:val="Normal"/>
    <w:uiPriority w:val="9"/>
    <w:unhideWhenUsed/>
    <w:qFormat/>
    <w:pPr>
      <w:ind w:left="956"/>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1A1E"/>
    <w:pPr>
      <w:tabs>
        <w:tab w:val="center" w:pos="4680"/>
        <w:tab w:val="right" w:pos="9360"/>
      </w:tabs>
    </w:pPr>
  </w:style>
  <w:style w:type="character" w:customStyle="1" w:styleId="HeaderChar">
    <w:name w:val="Header Char"/>
    <w:basedOn w:val="DefaultParagraphFont"/>
    <w:link w:val="Header"/>
    <w:uiPriority w:val="99"/>
    <w:rsid w:val="00121A1E"/>
    <w:rPr>
      <w:rFonts w:ascii="Book Antiqua" w:eastAsia="Book Antiqua" w:hAnsi="Book Antiqua" w:cs="Book Antiqua"/>
      <w:lang w:bidi="en-US"/>
    </w:rPr>
  </w:style>
  <w:style w:type="paragraph" w:styleId="Footer">
    <w:name w:val="footer"/>
    <w:basedOn w:val="Normal"/>
    <w:link w:val="FooterChar"/>
    <w:uiPriority w:val="99"/>
    <w:unhideWhenUsed/>
    <w:rsid w:val="00121A1E"/>
    <w:pPr>
      <w:tabs>
        <w:tab w:val="center" w:pos="4680"/>
        <w:tab w:val="right" w:pos="9360"/>
      </w:tabs>
    </w:pPr>
  </w:style>
  <w:style w:type="character" w:customStyle="1" w:styleId="FooterChar">
    <w:name w:val="Footer Char"/>
    <w:basedOn w:val="DefaultParagraphFont"/>
    <w:link w:val="Footer"/>
    <w:uiPriority w:val="99"/>
    <w:rsid w:val="00121A1E"/>
    <w:rPr>
      <w:rFonts w:ascii="Book Antiqua" w:eastAsia="Book Antiqua" w:hAnsi="Book Antiqua" w:cs="Book Antiqua"/>
      <w:lang w:bidi="en-US"/>
    </w:rPr>
  </w:style>
  <w:style w:type="paragraph" w:styleId="BalloonText">
    <w:name w:val="Balloon Text"/>
    <w:basedOn w:val="Normal"/>
    <w:link w:val="BalloonTextChar"/>
    <w:uiPriority w:val="99"/>
    <w:semiHidden/>
    <w:unhideWhenUsed/>
    <w:rsid w:val="007A5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D1F"/>
    <w:rPr>
      <w:rFonts w:ascii="Segoe UI" w:eastAsia="Book Antiqu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r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jason@lendermanaccou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Hoyle-Moran</dc:creator>
  <cp:lastModifiedBy>Jason Lenderman</cp:lastModifiedBy>
  <cp:revision>6</cp:revision>
  <cp:lastPrinted>2019-01-18T19:27:00Z</cp:lastPrinted>
  <dcterms:created xsi:type="dcterms:W3CDTF">2019-01-03T18:31:00Z</dcterms:created>
  <dcterms:modified xsi:type="dcterms:W3CDTF">2019-12-13T18:25:00Z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2013</vt:lpwstr>
  </property>
  <property fmtid="{D5CDD505-2E9C-101B-9397-08002B2CF9AE}" pid="4" name="LastSaved">
    <vt:filetime>2019-01-03T00:00:00Z</vt:filetime>
  </property>
</Properties>
</file>